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BA2744" w14:paraId="29F4F8DE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57E1" w14:textId="77777777" w:rsidR="00DF338D" w:rsidRPr="00BA2744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A274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7511739" w14:textId="77777777" w:rsidR="00DF338D" w:rsidRPr="00BA2744" w:rsidRDefault="005B1556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A2744">
              <w:rPr>
                <w:rFonts w:ascii="Tw Cen MT" w:hAnsi="Tw Cen MT"/>
                <w:b/>
                <w:noProof/>
                <w:sz w:val="28"/>
                <w:szCs w:val="28"/>
              </w:rPr>
              <w:t>22OE1EC306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4C04B" w14:textId="77777777" w:rsidR="00DF338D" w:rsidRPr="00BA274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481EE3E" w14:textId="77777777" w:rsidR="00DF338D" w:rsidRPr="00BA274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9D70B5" w14:textId="77777777" w:rsidR="00DF338D" w:rsidRPr="00BA274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F97B5D" w14:textId="77777777" w:rsidR="00DF338D" w:rsidRPr="00BA2744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6FE6DB0" w14:textId="77777777" w:rsidR="00DF338D" w:rsidRPr="00BA274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9C2B6AF" w14:textId="77777777" w:rsidR="00DF338D" w:rsidRPr="00BA274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E6FE77" w14:textId="77777777" w:rsidR="00DF338D" w:rsidRPr="00BA274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CD91E" w14:textId="77777777" w:rsidR="00DF338D" w:rsidRPr="00BA274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5572" w14:textId="77777777" w:rsidR="00DF338D" w:rsidRPr="00BA2744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A2744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BA2744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BA2744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3621D85" w14:textId="77777777" w:rsidR="00DF338D" w:rsidRPr="00BA2744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A274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6134CAA" w14:textId="77777777" w:rsidR="00DF338D" w:rsidRPr="00BA2744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A2744">
        <w:rPr>
          <w:rFonts w:ascii="Tw Cen MT" w:hAnsi="Tw Cen MT"/>
          <w:bCs/>
          <w:sz w:val="28"/>
          <w:szCs w:val="28"/>
        </w:rPr>
        <w:t>(AUTONOMOUS)</w:t>
      </w:r>
    </w:p>
    <w:p w14:paraId="2D70C4F7" w14:textId="5D7D33F0" w:rsidR="00DF338D" w:rsidRPr="00BA2744" w:rsidRDefault="00BA2744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1637581"/>
      <w:r w:rsidRPr="003F6F5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3F6F5F">
        <w:rPr>
          <w:rFonts w:ascii="Tw Cen MT" w:hAnsi="Tw Cen MT"/>
          <w:sz w:val="28"/>
          <w:szCs w:val="28"/>
        </w:rPr>
        <w:t xml:space="preserve"> III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3F6F5F">
        <w:rPr>
          <w:rFonts w:ascii="Tw Cen MT" w:hAnsi="Tw Cen MT"/>
          <w:sz w:val="28"/>
          <w:szCs w:val="28"/>
        </w:rPr>
        <w:t>Examinations, May</w:t>
      </w:r>
      <w:r w:rsidR="000E38EE">
        <w:rPr>
          <w:rFonts w:ascii="Tw Cen MT" w:hAnsi="Tw Cen MT"/>
          <w:sz w:val="28"/>
          <w:szCs w:val="28"/>
        </w:rPr>
        <w:t>/June</w:t>
      </w:r>
      <w:r w:rsidRPr="003F6F5F">
        <w:rPr>
          <w:rFonts w:ascii="Tw Cen MT" w:hAnsi="Tw Cen MT"/>
          <w:sz w:val="28"/>
          <w:szCs w:val="28"/>
        </w:rPr>
        <w:t xml:space="preserve"> 2026</w:t>
      </w:r>
      <w:bookmarkEnd w:id="0"/>
      <w:r w:rsidR="00DF338D" w:rsidRPr="00BA2744">
        <w:rPr>
          <w:rFonts w:ascii="Tw Cen MT" w:hAnsi="Tw Cen MT"/>
          <w:sz w:val="28"/>
          <w:szCs w:val="28"/>
        </w:rPr>
        <w:t xml:space="preserve"> </w:t>
      </w:r>
    </w:p>
    <w:p w14:paraId="5A40FBD7" w14:textId="77777777" w:rsidR="005B1556" w:rsidRPr="00BA2744" w:rsidRDefault="005B1556" w:rsidP="00DF338D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BA2744">
        <w:rPr>
          <w:rFonts w:ascii="Tw Cen MT" w:hAnsi="Tw Cen MT"/>
          <w:b/>
          <w:caps/>
          <w:noProof/>
          <w:sz w:val="28"/>
          <w:szCs w:val="28"/>
        </w:rPr>
        <w:t>Programmable Logic Devices for Microelectronics</w:t>
      </w:r>
      <w:r w:rsidRPr="00BA2744">
        <w:rPr>
          <w:rFonts w:ascii="Tw Cen MT" w:hAnsi="Tw Cen MT"/>
          <w:caps/>
          <w:sz w:val="28"/>
          <w:szCs w:val="28"/>
        </w:rPr>
        <w:t xml:space="preserve"> </w:t>
      </w:r>
    </w:p>
    <w:p w14:paraId="0A0A4538" w14:textId="014AC71A" w:rsidR="00DF338D" w:rsidRPr="00BA2744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A2744">
        <w:rPr>
          <w:rFonts w:ascii="Tw Cen MT" w:hAnsi="Tw Cen MT"/>
          <w:sz w:val="26"/>
          <w:szCs w:val="26"/>
        </w:rPr>
        <w:t>(</w:t>
      </w:r>
      <w:r w:rsidR="00BA2744" w:rsidRPr="00BA2744">
        <w:rPr>
          <w:rFonts w:ascii="Tw Cen MT" w:hAnsi="Tw Cen MT"/>
          <w:sz w:val="26"/>
          <w:szCs w:val="26"/>
        </w:rPr>
        <w:t>Open Elective</w:t>
      </w:r>
      <w:r w:rsidRPr="00BA2744">
        <w:rPr>
          <w:rFonts w:ascii="Tw Cen MT" w:hAnsi="Tw Cen MT"/>
          <w:sz w:val="26"/>
          <w:szCs w:val="26"/>
        </w:rPr>
        <w:t>)</w:t>
      </w:r>
    </w:p>
    <w:p w14:paraId="470E2E37" w14:textId="15AE25D6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BA274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BA2744">
        <w:rPr>
          <w:rFonts w:ascii="Tw Cen MT" w:hAnsi="Tw Cen MT"/>
          <w:b/>
          <w:sz w:val="26"/>
          <w:szCs w:val="26"/>
          <w:lang w:eastAsia="en-IN"/>
        </w:rPr>
        <w:tab/>
      </w:r>
      <w:r w:rsidRPr="00BA2744">
        <w:rPr>
          <w:rFonts w:ascii="Tw Cen MT" w:hAnsi="Tw Cen MT"/>
          <w:b/>
          <w:sz w:val="26"/>
          <w:szCs w:val="26"/>
          <w:lang w:eastAsia="en-IN"/>
        </w:rPr>
        <w:tab/>
      </w:r>
      <w:r w:rsidRPr="00BA2744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A274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60FC8A7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6916BE3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5CCB2B5" w14:textId="77777777" w:rsidR="00DC6042" w:rsidRPr="00410C86" w:rsidRDefault="00420F53" w:rsidP="00410C8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10C86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410C86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10C8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10C86">
        <w:rPr>
          <w:rFonts w:ascii="Times New Roman" w:eastAsia="Calibri" w:hAnsi="Times New Roman"/>
          <w:b/>
          <w:sz w:val="24"/>
          <w:szCs w:val="24"/>
        </w:rPr>
        <w:tab/>
      </w:r>
      <w:r w:rsidRPr="00410C86">
        <w:rPr>
          <w:rFonts w:ascii="Times New Roman" w:eastAsia="Calibri" w:hAnsi="Times New Roman"/>
          <w:b/>
          <w:sz w:val="24"/>
          <w:szCs w:val="24"/>
        </w:rPr>
        <w:tab/>
      </w:r>
      <w:r w:rsidRPr="00410C8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410C86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410C86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10C86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410C86">
        <w:rPr>
          <w:rFonts w:ascii="Times New Roman" w:eastAsia="Calibri" w:hAnsi="Times New Roman"/>
          <w:b/>
          <w:sz w:val="24"/>
          <w:szCs w:val="24"/>
        </w:rPr>
        <w:t>X2</w:t>
      </w:r>
      <w:r w:rsidRPr="00410C86">
        <w:rPr>
          <w:rFonts w:ascii="Times New Roman" w:eastAsia="Calibri" w:hAnsi="Times New Roman"/>
          <w:b/>
          <w:sz w:val="24"/>
          <w:szCs w:val="24"/>
        </w:rPr>
        <w:t>=10M</w:t>
      </w:r>
    </w:p>
    <w:p w14:paraId="78F0C8AE" w14:textId="77777777" w:rsidR="00DF338D" w:rsidRPr="00410C86" w:rsidRDefault="00DF338D" w:rsidP="00410C8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10C8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10C8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10C8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10C8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10C8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10C86" w14:paraId="21F6E611" w14:textId="77777777" w:rsidTr="00D946D5">
        <w:tc>
          <w:tcPr>
            <w:tcW w:w="902" w:type="dxa"/>
          </w:tcPr>
          <w:p w14:paraId="484FAFE0" w14:textId="77777777" w:rsidR="00DE6D9A" w:rsidRPr="00410C86" w:rsidRDefault="00DE6D9A" w:rsidP="00410C8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41AF72C" w14:textId="6E6CA0F2" w:rsidR="00DE6D9A" w:rsidRPr="00410C86" w:rsidRDefault="00D946D5" w:rsidP="00410C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Give the differences between latch and flip-flop.</w:t>
            </w:r>
          </w:p>
        </w:tc>
        <w:tc>
          <w:tcPr>
            <w:tcW w:w="947" w:type="dxa"/>
          </w:tcPr>
          <w:p w14:paraId="098921D0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CE2DF55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69EB79D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10C86" w14:paraId="2DFA9621" w14:textId="77777777" w:rsidTr="00D946D5">
        <w:tc>
          <w:tcPr>
            <w:tcW w:w="902" w:type="dxa"/>
          </w:tcPr>
          <w:p w14:paraId="17E4E076" w14:textId="77777777" w:rsidR="00DE6D9A" w:rsidRPr="00410C86" w:rsidRDefault="00DE6D9A" w:rsidP="00410C8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283D0E1" w14:textId="77777777" w:rsidR="00DE6D9A" w:rsidRPr="00410C86" w:rsidRDefault="00352EAD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What are the advantages and disadvantages of using a PROM as a PLD?</w:t>
            </w:r>
          </w:p>
        </w:tc>
        <w:tc>
          <w:tcPr>
            <w:tcW w:w="947" w:type="dxa"/>
          </w:tcPr>
          <w:p w14:paraId="55F1228D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EC75AC2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A63FF4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0F18EA7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46144B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10C86" w14:paraId="56897A56" w14:textId="77777777" w:rsidTr="00D946D5">
        <w:tc>
          <w:tcPr>
            <w:tcW w:w="902" w:type="dxa"/>
          </w:tcPr>
          <w:p w14:paraId="015E3454" w14:textId="77777777" w:rsidR="00DE6D9A" w:rsidRPr="00410C86" w:rsidRDefault="00DE6D9A" w:rsidP="00410C8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60A20CF" w14:textId="77777777" w:rsidR="00DE6D9A" w:rsidRPr="00410C86" w:rsidRDefault="00204E2B" w:rsidP="00410C86">
            <w:pPr>
              <w:ind w:right="-603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10C86">
              <w:rPr>
                <w:rStyle w:val="Strong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What is a Look-Up Table (LUT) in an FPGA?</w:t>
            </w:r>
          </w:p>
        </w:tc>
        <w:tc>
          <w:tcPr>
            <w:tcW w:w="947" w:type="dxa"/>
          </w:tcPr>
          <w:p w14:paraId="1D9951B6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DE06E0D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A63FF4" w:rsidRPr="00410C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5EAAA06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46144B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10C86" w14:paraId="412E4CA2" w14:textId="77777777" w:rsidTr="00D946D5">
        <w:tc>
          <w:tcPr>
            <w:tcW w:w="902" w:type="dxa"/>
          </w:tcPr>
          <w:p w14:paraId="732728C7" w14:textId="77777777" w:rsidR="00DE6D9A" w:rsidRPr="00410C86" w:rsidRDefault="00DE6D9A" w:rsidP="00410C8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0545DF1" w14:textId="77777777" w:rsidR="00DE6D9A" w:rsidRPr="00410C86" w:rsidRDefault="009A38E1" w:rsidP="00410C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0C86">
              <w:rPr>
                <w:rStyle w:val="Strong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What is a "Bit</w:t>
            </w:r>
            <w:r w:rsidR="007D5F8E" w:rsidRPr="00410C86">
              <w:rPr>
                <w:rStyle w:val="Strong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r w:rsidRPr="00410C86">
              <w:rPr>
                <w:rStyle w:val="Strong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stream"?</w:t>
            </w:r>
          </w:p>
        </w:tc>
        <w:tc>
          <w:tcPr>
            <w:tcW w:w="947" w:type="dxa"/>
          </w:tcPr>
          <w:p w14:paraId="7FA4C5EE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4A446D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A63FF4" w:rsidRPr="00410C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F300B4D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46144B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10C86" w14:paraId="7FB580D6" w14:textId="77777777" w:rsidTr="00D946D5">
        <w:tc>
          <w:tcPr>
            <w:tcW w:w="902" w:type="dxa"/>
          </w:tcPr>
          <w:p w14:paraId="283EBD84" w14:textId="77777777" w:rsidR="00DE6D9A" w:rsidRPr="00410C86" w:rsidRDefault="00DE6D9A" w:rsidP="00410C8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9F9428E" w14:textId="77777777" w:rsidR="00DE6D9A" w:rsidRPr="00410C86" w:rsidRDefault="0046144B" w:rsidP="00410C86">
            <w:pPr>
              <w:ind w:right="-605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List general design issues in programmable logic devices.</w:t>
            </w:r>
          </w:p>
        </w:tc>
        <w:tc>
          <w:tcPr>
            <w:tcW w:w="947" w:type="dxa"/>
          </w:tcPr>
          <w:p w14:paraId="3A7AEDA5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8FBA54A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A63FF4" w:rsidRPr="00410C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900D344" w14:textId="77777777" w:rsidR="00DE6D9A" w:rsidRPr="00410C86" w:rsidRDefault="00DE6D9A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46144B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E7CB514" w14:textId="77777777" w:rsidR="00DC6042" w:rsidRPr="00410C86" w:rsidRDefault="00DC6042" w:rsidP="00410C86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410C8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10C8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410C8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410C8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410C8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410C86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410C86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10C86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10C86">
        <w:rPr>
          <w:rFonts w:ascii="Times New Roman" w:eastAsia="Calibri" w:hAnsi="Times New Roman"/>
          <w:b/>
          <w:sz w:val="24"/>
          <w:szCs w:val="24"/>
        </w:rPr>
        <w:t>0</w:t>
      </w:r>
      <w:r w:rsidRPr="00410C86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10C86" w14:paraId="28993847" w14:textId="77777777" w:rsidTr="00D946D5">
        <w:tc>
          <w:tcPr>
            <w:tcW w:w="10780" w:type="dxa"/>
            <w:gridSpan w:val="5"/>
          </w:tcPr>
          <w:p w14:paraId="413BA798" w14:textId="77777777" w:rsidR="00777D0A" w:rsidRPr="00410C86" w:rsidRDefault="002F3CD3" w:rsidP="00410C86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10C86" w14:paraId="3AFC7CEF" w14:textId="77777777" w:rsidTr="00D946D5">
        <w:tc>
          <w:tcPr>
            <w:tcW w:w="902" w:type="dxa"/>
          </w:tcPr>
          <w:p w14:paraId="1910CF44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4EC2484" w14:textId="77777777" w:rsidR="00DC6042" w:rsidRPr="00410C86" w:rsidRDefault="00283091" w:rsidP="00410C86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Explain the operation JK master slave flip flop. Explain its truth table.</w:t>
            </w:r>
          </w:p>
        </w:tc>
        <w:tc>
          <w:tcPr>
            <w:tcW w:w="805" w:type="dxa"/>
          </w:tcPr>
          <w:p w14:paraId="6241BA5C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975688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F32BE9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EDF6397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F32BE9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10C86" w14:paraId="3F34C01F" w14:textId="77777777" w:rsidTr="00D946D5">
        <w:trPr>
          <w:trHeight w:val="329"/>
        </w:trPr>
        <w:tc>
          <w:tcPr>
            <w:tcW w:w="902" w:type="dxa"/>
          </w:tcPr>
          <w:p w14:paraId="0351B7F1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10A473A" w14:textId="77777777" w:rsidR="00DC6042" w:rsidRPr="00410C86" w:rsidRDefault="00283091" w:rsidP="00410C86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Explain the realization of SR flip-flop, JK flip-flop using D flip-flop.</w:t>
            </w:r>
          </w:p>
        </w:tc>
        <w:tc>
          <w:tcPr>
            <w:tcW w:w="805" w:type="dxa"/>
          </w:tcPr>
          <w:p w14:paraId="325B827F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AA0771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F32BE9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4EC7AED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F32BE9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10C86" w14:paraId="5B9038B1" w14:textId="77777777" w:rsidTr="00D946D5">
        <w:tc>
          <w:tcPr>
            <w:tcW w:w="10780" w:type="dxa"/>
            <w:gridSpan w:val="5"/>
          </w:tcPr>
          <w:p w14:paraId="65BB3FEC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10C86" w14:paraId="47FEA279" w14:textId="77777777" w:rsidTr="00D946D5">
        <w:tc>
          <w:tcPr>
            <w:tcW w:w="902" w:type="dxa"/>
          </w:tcPr>
          <w:p w14:paraId="46DBD716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AD73956" w14:textId="15ECCF33" w:rsidR="00DC6042" w:rsidRPr="00410C86" w:rsidRDefault="009636E8" w:rsidP="00410C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Develop</w:t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t xml:space="preserve"> Logic diagram and Truth Table, discuss 8×1 Multiplexer and then realize f (x, y, z</w:t>
            </w:r>
            <w:proofErr w:type="gramStart"/>
            <w:r w:rsidR="00283091" w:rsidRPr="00410C86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="00283091" w:rsidRPr="00410C86">
              <w:rPr>
                <w:rFonts w:ascii="Times New Roman" w:hAnsi="Times New Roman"/>
                <w:sz w:val="24"/>
                <w:szCs w:val="24"/>
              </w:rPr>
              <w:sym w:font="Symbol" w:char="F03D"/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sym w:font="Symbol" w:char="F0E5"/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t xml:space="preserve">m </w:t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sym w:font="Symbol" w:char="F028"/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t xml:space="preserve">1,2,4,7 </w:t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sym w:font="Symbol" w:char="F029"/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t xml:space="preserve"> using 8×1 MUX as well as using 4×1 MUX.</w:t>
            </w:r>
          </w:p>
        </w:tc>
        <w:tc>
          <w:tcPr>
            <w:tcW w:w="805" w:type="dxa"/>
          </w:tcPr>
          <w:p w14:paraId="2DBF89FC" w14:textId="77777777" w:rsidR="00DC6042" w:rsidRPr="00410C86" w:rsidRDefault="00700BD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1D5833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8CD533B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283091" w:rsidRPr="00410C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10C86" w14:paraId="73550C56" w14:textId="77777777" w:rsidTr="00D946D5">
        <w:tc>
          <w:tcPr>
            <w:tcW w:w="10780" w:type="dxa"/>
            <w:gridSpan w:val="5"/>
          </w:tcPr>
          <w:p w14:paraId="0EABE3F6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10C86" w14:paraId="1ED70459" w14:textId="77777777" w:rsidTr="00D946D5">
        <w:tc>
          <w:tcPr>
            <w:tcW w:w="902" w:type="dxa"/>
          </w:tcPr>
          <w:p w14:paraId="20C73362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50AFF0F" w14:textId="1CDCE209" w:rsidR="00DC6042" w:rsidRPr="00410C86" w:rsidRDefault="009636E8" w:rsidP="00410C86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Demonstrate</w:t>
            </w:r>
            <w:r w:rsidR="00352EAD" w:rsidRPr="00410C86">
              <w:rPr>
                <w:rFonts w:ascii="Times New Roman" w:hAnsi="Times New Roman"/>
                <w:sz w:val="24"/>
                <w:szCs w:val="24"/>
              </w:rPr>
              <w:t xml:space="preserve"> the following Boolean functions using PAL F1 (X, Y, Z) = ∑ (1, 2, 4, 6) F2 (X, Y, Z) = ∑ (0, 1, 6, 7) F3 (X, Y, Z) = ∑ (2, 6)</w:t>
            </w:r>
          </w:p>
        </w:tc>
        <w:tc>
          <w:tcPr>
            <w:tcW w:w="805" w:type="dxa"/>
          </w:tcPr>
          <w:p w14:paraId="61E7AEB9" w14:textId="77777777" w:rsidR="00DC6042" w:rsidRPr="00410C86" w:rsidRDefault="00700BD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26EBF7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352EAD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03726C4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352EAD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10C86" w14:paraId="0257A2C3" w14:textId="77777777" w:rsidTr="00D946D5">
        <w:tc>
          <w:tcPr>
            <w:tcW w:w="902" w:type="dxa"/>
          </w:tcPr>
          <w:p w14:paraId="39CE8753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32A4F72" w14:textId="0C73994E" w:rsidR="00DC6042" w:rsidRPr="00410C86" w:rsidRDefault="009636E8" w:rsidP="009636E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are the</w:t>
            </w:r>
            <w:r w:rsidR="00352EAD" w:rsidRPr="00410C86">
              <w:rPr>
                <w:rFonts w:ascii="Times New Roman" w:hAnsi="Times New Roman"/>
                <w:sz w:val="24"/>
                <w:szCs w:val="24"/>
              </w:rPr>
              <w:t xml:space="preserve"> merits &amp; demerits of PROM, PAL, PLA</w:t>
            </w:r>
          </w:p>
        </w:tc>
        <w:tc>
          <w:tcPr>
            <w:tcW w:w="805" w:type="dxa"/>
          </w:tcPr>
          <w:p w14:paraId="4936AF84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F83265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352EAD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9B2258F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352EAD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410C86" w14:paraId="1BFA29A0" w14:textId="77777777" w:rsidTr="00D946D5">
        <w:tc>
          <w:tcPr>
            <w:tcW w:w="10780" w:type="dxa"/>
            <w:gridSpan w:val="5"/>
          </w:tcPr>
          <w:p w14:paraId="770BD513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10C86" w14:paraId="77527EEB" w14:textId="77777777" w:rsidTr="00D946D5">
        <w:tc>
          <w:tcPr>
            <w:tcW w:w="902" w:type="dxa"/>
          </w:tcPr>
          <w:p w14:paraId="671BA2EF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A46936D" w14:textId="62BA5A15" w:rsidR="00DC6042" w:rsidRPr="00410C86" w:rsidRDefault="009636E8" w:rsidP="0096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Contrast</w:t>
            </w:r>
            <w:r w:rsidR="000C29F8" w:rsidRPr="00410C86">
              <w:rPr>
                <w:rFonts w:ascii="Times New Roman" w:hAnsi="Times New Roman"/>
                <w:sz w:val="24"/>
                <w:szCs w:val="24"/>
              </w:rPr>
              <w:t xml:space="preserve"> a combinational circuit using a ROM. The circuit accepts a 3 bit number and generates an output binary number equal to the square of the input number</w:t>
            </w:r>
          </w:p>
        </w:tc>
        <w:tc>
          <w:tcPr>
            <w:tcW w:w="805" w:type="dxa"/>
          </w:tcPr>
          <w:p w14:paraId="709285F3" w14:textId="77777777" w:rsidR="00DC6042" w:rsidRPr="00410C86" w:rsidRDefault="00700BD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029B4D0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352EAD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B0A5B05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352EAD" w:rsidRPr="00410C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10C86" w14:paraId="3A629BC2" w14:textId="77777777" w:rsidTr="00D946D5">
        <w:tc>
          <w:tcPr>
            <w:tcW w:w="10780" w:type="dxa"/>
            <w:gridSpan w:val="5"/>
          </w:tcPr>
          <w:p w14:paraId="32DBEEBD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10C86" w14:paraId="1C4412F1" w14:textId="77777777" w:rsidTr="00D946D5">
        <w:tc>
          <w:tcPr>
            <w:tcW w:w="902" w:type="dxa"/>
          </w:tcPr>
          <w:p w14:paraId="73FE25CF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7FD6936" w14:textId="77777777" w:rsidR="00DC6042" w:rsidRPr="00410C86" w:rsidRDefault="0031785B" w:rsidP="00410C86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Compare and contrast Functional Simulation and Gate-Level Simulation (GLS)</w:t>
            </w:r>
          </w:p>
        </w:tc>
        <w:tc>
          <w:tcPr>
            <w:tcW w:w="805" w:type="dxa"/>
          </w:tcPr>
          <w:p w14:paraId="4FBA35ED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B3A1EF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31785B" w:rsidRPr="00410C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75829B0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31785B" w:rsidRPr="00410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410C86" w14:paraId="655C717A" w14:textId="77777777" w:rsidTr="00D946D5">
        <w:tc>
          <w:tcPr>
            <w:tcW w:w="902" w:type="dxa"/>
          </w:tcPr>
          <w:p w14:paraId="7A975E65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C0D4766" w14:textId="77777777" w:rsidR="00DC6042" w:rsidRPr="00410C86" w:rsidRDefault="0031785B" w:rsidP="00410C86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Cs/>
                <w:sz w:val="24"/>
                <w:szCs w:val="24"/>
              </w:rPr>
              <w:t>Explain the complete Synthesis Flow in detail with a block diagram.</w:t>
            </w:r>
          </w:p>
        </w:tc>
        <w:tc>
          <w:tcPr>
            <w:tcW w:w="805" w:type="dxa"/>
          </w:tcPr>
          <w:p w14:paraId="4478CD86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7173BB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31785B" w:rsidRPr="00410C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071B5E9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31785B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10C86" w14:paraId="3A19766D" w14:textId="77777777" w:rsidTr="00D946D5">
        <w:tc>
          <w:tcPr>
            <w:tcW w:w="10780" w:type="dxa"/>
            <w:gridSpan w:val="5"/>
          </w:tcPr>
          <w:p w14:paraId="267A3A40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10C86" w14:paraId="4113AB63" w14:textId="77777777" w:rsidTr="00D946D5">
        <w:trPr>
          <w:trHeight w:val="70"/>
        </w:trPr>
        <w:tc>
          <w:tcPr>
            <w:tcW w:w="902" w:type="dxa"/>
          </w:tcPr>
          <w:p w14:paraId="7DE110E1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E518D69" w14:textId="77777777" w:rsidR="00DC6042" w:rsidRPr="00410C86" w:rsidRDefault="00204E2B" w:rsidP="00410C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color w:val="0A0A0A"/>
                <w:sz w:val="24"/>
                <w:szCs w:val="24"/>
                <w:shd w:val="clear" w:color="auto" w:fill="FFFFFF"/>
              </w:rPr>
              <w:t>Explain the general internal architecture of an FPGA with a neat block diagram. Discuss the function of each component</w:t>
            </w:r>
          </w:p>
        </w:tc>
        <w:tc>
          <w:tcPr>
            <w:tcW w:w="805" w:type="dxa"/>
          </w:tcPr>
          <w:p w14:paraId="59AAD0C8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918681E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31785B" w:rsidRPr="00410C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85F0A1D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31785B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10C86" w14:paraId="455CEA0E" w14:textId="77777777" w:rsidTr="00D946D5">
        <w:tc>
          <w:tcPr>
            <w:tcW w:w="10780" w:type="dxa"/>
            <w:gridSpan w:val="5"/>
          </w:tcPr>
          <w:p w14:paraId="2AA2DF4A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10C86" w14:paraId="7D955175" w14:textId="77777777" w:rsidTr="00D946D5">
        <w:tc>
          <w:tcPr>
            <w:tcW w:w="902" w:type="dxa"/>
          </w:tcPr>
          <w:p w14:paraId="188C0291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E4B223B" w14:textId="2111D654" w:rsidR="00DC6042" w:rsidRPr="00410C86" w:rsidRDefault="0032083E" w:rsidP="00C54959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D</w:t>
            </w:r>
            <w:r w:rsidR="00C54959">
              <w:rPr>
                <w:rFonts w:ascii="Times New Roman" w:hAnsi="Times New Roman"/>
                <w:sz w:val="24"/>
                <w:szCs w:val="24"/>
              </w:rPr>
              <w:t>emonstrate</w:t>
            </w:r>
            <w:r w:rsidRPr="00410C86">
              <w:rPr>
                <w:rFonts w:ascii="Times New Roman" w:hAnsi="Times New Roman"/>
                <w:sz w:val="24"/>
                <w:szCs w:val="24"/>
              </w:rPr>
              <w:t xml:space="preserve"> the features, advantages and applications of FPGA.</w:t>
            </w:r>
          </w:p>
        </w:tc>
        <w:tc>
          <w:tcPr>
            <w:tcW w:w="805" w:type="dxa"/>
          </w:tcPr>
          <w:p w14:paraId="336D1C0F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DA3121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C9BBC57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10C86" w14:paraId="39FF2AC7" w14:textId="77777777" w:rsidTr="00D946D5">
        <w:tc>
          <w:tcPr>
            <w:tcW w:w="902" w:type="dxa"/>
          </w:tcPr>
          <w:p w14:paraId="6462FF72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4EEA1B0" w14:textId="498234FE" w:rsidR="00DC6042" w:rsidRPr="00410C86" w:rsidRDefault="00C54959" w:rsidP="00410C86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Identify</w:t>
            </w:r>
            <w:r w:rsidR="0032083E" w:rsidRPr="00410C86">
              <w:rPr>
                <w:rFonts w:ascii="Times New Roman" w:hAnsi="Times New Roman"/>
                <w:sz w:val="24"/>
                <w:szCs w:val="24"/>
              </w:rPr>
              <w:t xml:space="preserve"> different FPGA programming technologies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explain any one</w:t>
            </w:r>
            <w:r w:rsidR="0032083E" w:rsidRPr="00410C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1BDBEA6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479463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01468A4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10C86" w14:paraId="106BC06A" w14:textId="77777777" w:rsidTr="00D946D5">
        <w:tc>
          <w:tcPr>
            <w:tcW w:w="10780" w:type="dxa"/>
            <w:gridSpan w:val="5"/>
          </w:tcPr>
          <w:p w14:paraId="0D18EDE9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10C86" w14:paraId="40492D93" w14:textId="77777777" w:rsidTr="00D946D5">
        <w:tc>
          <w:tcPr>
            <w:tcW w:w="902" w:type="dxa"/>
          </w:tcPr>
          <w:p w14:paraId="10C161E6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5D581A7" w14:textId="77777777" w:rsidR="00DC6042" w:rsidRPr="00410C86" w:rsidRDefault="005018E2" w:rsidP="00410C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Draw and explain FPGA implementation flow including simulation and synthesis.</w:t>
            </w:r>
          </w:p>
        </w:tc>
        <w:tc>
          <w:tcPr>
            <w:tcW w:w="805" w:type="dxa"/>
          </w:tcPr>
          <w:p w14:paraId="4ADBE059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03A99C2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329A91B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10C86" w14:paraId="389E39A2" w14:textId="77777777" w:rsidTr="00D946D5">
        <w:tc>
          <w:tcPr>
            <w:tcW w:w="10780" w:type="dxa"/>
            <w:gridSpan w:val="5"/>
          </w:tcPr>
          <w:p w14:paraId="52664627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10C86" w14:paraId="54087D44" w14:textId="77777777" w:rsidTr="00D946D5">
        <w:trPr>
          <w:trHeight w:val="123"/>
        </w:trPr>
        <w:tc>
          <w:tcPr>
            <w:tcW w:w="902" w:type="dxa"/>
          </w:tcPr>
          <w:p w14:paraId="2915D22C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52C9F0D" w14:textId="77777777" w:rsidR="00DC6042" w:rsidRPr="00410C86" w:rsidRDefault="0046144B" w:rsidP="00410C86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 xml:space="preserve">Explain the internal structure of a </w:t>
            </w:r>
            <w:proofErr w:type="spellStart"/>
            <w:r w:rsidRPr="00410C86">
              <w:rPr>
                <w:rFonts w:ascii="Times New Roman" w:hAnsi="Times New Roman"/>
                <w:sz w:val="24"/>
                <w:szCs w:val="24"/>
              </w:rPr>
              <w:t>macrocell</w:t>
            </w:r>
            <w:proofErr w:type="spellEnd"/>
            <w:r w:rsidRPr="00410C86">
              <w:rPr>
                <w:rFonts w:ascii="Times New Roman" w:hAnsi="Times New Roman"/>
                <w:sz w:val="24"/>
                <w:szCs w:val="24"/>
              </w:rPr>
              <w:t xml:space="preserve"> in CPLD</w:t>
            </w:r>
          </w:p>
        </w:tc>
        <w:tc>
          <w:tcPr>
            <w:tcW w:w="805" w:type="dxa"/>
          </w:tcPr>
          <w:p w14:paraId="5BDE90FC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46CF688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33A70DB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10C86" w14:paraId="3F8AFAF8" w14:textId="77777777" w:rsidTr="00D946D5">
        <w:tc>
          <w:tcPr>
            <w:tcW w:w="902" w:type="dxa"/>
          </w:tcPr>
          <w:p w14:paraId="64BA6F45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F4B948A" w14:textId="77777777" w:rsidR="00DC6042" w:rsidRPr="00410C86" w:rsidRDefault="0053422A" w:rsidP="00410C86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Explain the ACT2 architecture for high fan-in example?</w:t>
            </w:r>
          </w:p>
        </w:tc>
        <w:tc>
          <w:tcPr>
            <w:tcW w:w="805" w:type="dxa"/>
          </w:tcPr>
          <w:p w14:paraId="718E503D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A939C1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6199C39" w14:textId="31100782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C549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10C86" w14:paraId="6A78C648" w14:textId="77777777" w:rsidTr="00D946D5">
        <w:tc>
          <w:tcPr>
            <w:tcW w:w="10780" w:type="dxa"/>
            <w:gridSpan w:val="5"/>
          </w:tcPr>
          <w:p w14:paraId="51CAC1C7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C8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10C86" w14:paraId="632C9A7A" w14:textId="77777777" w:rsidTr="00D946D5">
        <w:tc>
          <w:tcPr>
            <w:tcW w:w="902" w:type="dxa"/>
          </w:tcPr>
          <w:p w14:paraId="365BB3F0" w14:textId="77777777" w:rsidR="00DC6042" w:rsidRPr="00410C86" w:rsidRDefault="00DC6042" w:rsidP="00410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712DAB9" w14:textId="50F1EEDA" w:rsidR="00DC6042" w:rsidRPr="00410C86" w:rsidRDefault="00C54959" w:rsidP="00410C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Analyze</w:t>
            </w:r>
            <w:bookmarkStart w:id="1" w:name="_GoBack"/>
            <w:bookmarkEnd w:id="1"/>
            <w:r w:rsidR="00AE775F" w:rsidRPr="00410C86">
              <w:rPr>
                <w:rStyle w:val="Strong"/>
                <w:rFonts w:ascii="Times New Roman" w:hAnsi="Times New Roman"/>
                <w:b w:val="0"/>
                <w:color w:val="0A0A0A"/>
                <w:sz w:val="24"/>
                <w:szCs w:val="24"/>
                <w:shd w:val="clear" w:color="auto" w:fill="FFFFFF"/>
              </w:rPr>
              <w:t xml:space="preserve"> the design and implementation of a Full Adder using FPGA</w:t>
            </w:r>
          </w:p>
        </w:tc>
        <w:tc>
          <w:tcPr>
            <w:tcW w:w="805" w:type="dxa"/>
          </w:tcPr>
          <w:p w14:paraId="295DD190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F3D3996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CO-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AD6F2C7" w14:textId="77777777" w:rsidR="00DC6042" w:rsidRPr="00410C86" w:rsidRDefault="00DC6042" w:rsidP="00410C86">
            <w:pPr>
              <w:rPr>
                <w:rFonts w:ascii="Times New Roman" w:hAnsi="Times New Roman"/>
                <w:sz w:val="24"/>
                <w:szCs w:val="24"/>
              </w:rPr>
            </w:pPr>
            <w:r w:rsidRPr="00410C86">
              <w:rPr>
                <w:rFonts w:ascii="Times New Roman" w:hAnsi="Times New Roman"/>
                <w:sz w:val="24"/>
                <w:szCs w:val="24"/>
              </w:rPr>
              <w:t>BL-</w:t>
            </w:r>
            <w:r w:rsidR="00C33F97" w:rsidRPr="00410C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412F2086" w14:textId="19166045" w:rsidR="00AE344D" w:rsidRPr="00410C86" w:rsidRDefault="00D946D5" w:rsidP="00D94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******</w:t>
      </w:r>
    </w:p>
    <w:sectPr w:rsidR="00AE344D" w:rsidRPr="00410C86" w:rsidSect="00410C86">
      <w:footerReference w:type="default" r:id="rId8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8C9E4" w14:textId="77777777" w:rsidR="00BE10FA" w:rsidRDefault="00BE10FA" w:rsidP="00410C86">
      <w:pPr>
        <w:spacing w:after="0" w:line="240" w:lineRule="auto"/>
      </w:pPr>
      <w:r>
        <w:separator/>
      </w:r>
    </w:p>
  </w:endnote>
  <w:endnote w:type="continuationSeparator" w:id="0">
    <w:p w14:paraId="4F05B8EB" w14:textId="77777777" w:rsidR="00BE10FA" w:rsidRDefault="00BE10FA" w:rsidP="00410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70932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ADC2592" w14:textId="79316C94" w:rsidR="00410C86" w:rsidRDefault="00410C8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495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946D5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31297DA1" w14:textId="77777777" w:rsidR="00410C86" w:rsidRDefault="00410C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BC758" w14:textId="77777777" w:rsidR="00BE10FA" w:rsidRDefault="00BE10FA" w:rsidP="00410C86">
      <w:pPr>
        <w:spacing w:after="0" w:line="240" w:lineRule="auto"/>
      </w:pPr>
      <w:r>
        <w:separator/>
      </w:r>
    </w:p>
  </w:footnote>
  <w:footnote w:type="continuationSeparator" w:id="0">
    <w:p w14:paraId="2AC3D32B" w14:textId="77777777" w:rsidR="00BE10FA" w:rsidRDefault="00BE10FA" w:rsidP="00410C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C29F8"/>
    <w:rsid w:val="000E38EE"/>
    <w:rsid w:val="00136458"/>
    <w:rsid w:val="001F088C"/>
    <w:rsid w:val="00204E2B"/>
    <w:rsid w:val="00241AF7"/>
    <w:rsid w:val="00283091"/>
    <w:rsid w:val="002F3CD3"/>
    <w:rsid w:val="00303ABC"/>
    <w:rsid w:val="0031785B"/>
    <w:rsid w:val="0032083E"/>
    <w:rsid w:val="00352EAD"/>
    <w:rsid w:val="00410C86"/>
    <w:rsid w:val="00420F53"/>
    <w:rsid w:val="0046144B"/>
    <w:rsid w:val="004A4C30"/>
    <w:rsid w:val="004C661B"/>
    <w:rsid w:val="005018E2"/>
    <w:rsid w:val="0053422A"/>
    <w:rsid w:val="005536AD"/>
    <w:rsid w:val="005B1556"/>
    <w:rsid w:val="006D6ACF"/>
    <w:rsid w:val="006E21DA"/>
    <w:rsid w:val="00700BD2"/>
    <w:rsid w:val="00730983"/>
    <w:rsid w:val="00744D23"/>
    <w:rsid w:val="00777D0A"/>
    <w:rsid w:val="007B42A3"/>
    <w:rsid w:val="007D5F8E"/>
    <w:rsid w:val="00834F10"/>
    <w:rsid w:val="0086036A"/>
    <w:rsid w:val="008C3F57"/>
    <w:rsid w:val="008D21FA"/>
    <w:rsid w:val="00901391"/>
    <w:rsid w:val="009636E8"/>
    <w:rsid w:val="00972C70"/>
    <w:rsid w:val="009A38E1"/>
    <w:rsid w:val="009A5C39"/>
    <w:rsid w:val="009B157A"/>
    <w:rsid w:val="009C107F"/>
    <w:rsid w:val="00A63FF4"/>
    <w:rsid w:val="00A84344"/>
    <w:rsid w:val="00AA37A9"/>
    <w:rsid w:val="00AE344D"/>
    <w:rsid w:val="00AE775F"/>
    <w:rsid w:val="00BA2744"/>
    <w:rsid w:val="00BE10FA"/>
    <w:rsid w:val="00C27F7C"/>
    <w:rsid w:val="00C33F97"/>
    <w:rsid w:val="00C5411B"/>
    <w:rsid w:val="00C54959"/>
    <w:rsid w:val="00D946D5"/>
    <w:rsid w:val="00DC6042"/>
    <w:rsid w:val="00DE56B8"/>
    <w:rsid w:val="00DE6D9A"/>
    <w:rsid w:val="00DF338D"/>
    <w:rsid w:val="00E76059"/>
    <w:rsid w:val="00F32BE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B13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204E2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10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C86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10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C86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204E2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10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C86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10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C86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26</cp:revision>
  <cp:lastPrinted>2026-02-04T12:07:00Z</cp:lastPrinted>
  <dcterms:created xsi:type="dcterms:W3CDTF">2026-01-23T05:41:00Z</dcterms:created>
  <dcterms:modified xsi:type="dcterms:W3CDTF">2026-06-06T06:47:00Z</dcterms:modified>
</cp:coreProperties>
</file>